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A9FBEB" w14:textId="5862B530" w:rsidR="00B006B8" w:rsidRPr="00FF5255" w:rsidRDefault="00B006B8" w:rsidP="0047782D">
      <w:pPr>
        <w:spacing w:after="200" w:line="276" w:lineRule="auto"/>
        <w:ind w:left="3601" w:firstLine="720"/>
        <w:rPr>
          <w:rFonts w:cstheme="minorHAnsi"/>
          <w:b/>
          <w:bCs/>
          <w:lang w:val="en-US"/>
        </w:rPr>
      </w:pPr>
    </w:p>
    <w:p w14:paraId="08321222" w14:textId="77777777" w:rsidR="00B006B8" w:rsidRPr="00FF5255" w:rsidRDefault="00B006B8" w:rsidP="00B006B8">
      <w:pPr>
        <w:pStyle w:val="Ttulo"/>
        <w:rPr>
          <w:sz w:val="44"/>
          <w:szCs w:val="44"/>
        </w:rPr>
      </w:pPr>
      <w:r>
        <w:rPr>
          <w:sz w:val="44"/>
          <w:szCs w:val="44"/>
        </w:rPr>
        <w:t>Notice of Meeting</w:t>
      </w:r>
    </w:p>
    <w:p w14:paraId="16ED1306" w14:textId="77777777" w:rsidR="00B10C33" w:rsidRDefault="00B10C33" w:rsidP="00B10C33">
      <w:pPr>
        <w:overflowPunct/>
        <w:autoSpaceDE/>
        <w:autoSpaceDN/>
        <w:adjustRightInd/>
        <w:textAlignment w:val="auto"/>
        <w:rPr>
          <w:rFonts w:eastAsiaTheme="minorEastAsia" w:cstheme="minorBidi"/>
          <w:color w:val="000000" w:themeColor="text1"/>
        </w:rPr>
      </w:pPr>
    </w:p>
    <w:p w14:paraId="1E77638D" w14:textId="58A09D11" w:rsidR="00B10C33" w:rsidRDefault="00B10C33" w:rsidP="00B014F8">
      <w:pPr>
        <w:overflowPunct/>
        <w:autoSpaceDE/>
        <w:autoSpaceDN/>
        <w:adjustRightInd/>
        <w:jc w:val="both"/>
        <w:textAlignment w:val="auto"/>
        <w:rPr>
          <w:rFonts w:eastAsiaTheme="minorEastAsia" w:cstheme="minorBidi"/>
          <w:color w:val="000000" w:themeColor="text1"/>
        </w:rPr>
      </w:pPr>
      <w:r w:rsidRPr="7A182006">
        <w:rPr>
          <w:rFonts w:eastAsiaTheme="minorEastAsia" w:cstheme="minorBidi"/>
          <w:color w:val="000000" w:themeColor="text1"/>
        </w:rPr>
        <w:t>In accordance with Article 12 of the Constitution, notice is hereby given that the 2</w:t>
      </w:r>
      <w:r w:rsidR="00B014F8">
        <w:rPr>
          <w:rFonts w:eastAsiaTheme="minorEastAsia" w:cstheme="minorBidi"/>
          <w:color w:val="000000" w:themeColor="text1"/>
        </w:rPr>
        <w:t>9</w:t>
      </w:r>
      <w:r w:rsidRPr="00B014F8">
        <w:rPr>
          <w:rFonts w:eastAsiaTheme="minorEastAsia" w:cstheme="minorBidi"/>
          <w:color w:val="000000" w:themeColor="text1"/>
        </w:rPr>
        <w:t>th </w:t>
      </w:r>
      <w:r w:rsidRPr="7A182006">
        <w:rPr>
          <w:rFonts w:eastAsiaTheme="minorEastAsia" w:cstheme="minorBidi"/>
          <w:color w:val="000000" w:themeColor="text1"/>
        </w:rPr>
        <w:t>Ordinary General Assembly of the European Sailing Federation will take place on Saturday 1</w:t>
      </w:r>
      <w:r w:rsidR="00B014F8">
        <w:rPr>
          <w:rFonts w:eastAsiaTheme="minorEastAsia" w:cstheme="minorBidi"/>
          <w:color w:val="000000" w:themeColor="text1"/>
        </w:rPr>
        <w:t>8</w:t>
      </w:r>
      <w:r w:rsidRPr="7A182006">
        <w:rPr>
          <w:rFonts w:eastAsiaTheme="minorEastAsia" w:cstheme="minorBidi"/>
          <w:color w:val="000000" w:themeColor="text1"/>
        </w:rPr>
        <w:t xml:space="preserve"> </w:t>
      </w:r>
      <w:r w:rsidR="002C0056">
        <w:rPr>
          <w:rFonts w:eastAsiaTheme="minorEastAsia" w:cstheme="minorBidi"/>
          <w:color w:val="000000" w:themeColor="text1"/>
        </w:rPr>
        <w:t>April</w:t>
      </w:r>
      <w:r w:rsidRPr="7A182006">
        <w:rPr>
          <w:rFonts w:eastAsiaTheme="minorEastAsia" w:cstheme="minorBidi"/>
          <w:color w:val="000000" w:themeColor="text1"/>
        </w:rPr>
        <w:t xml:space="preserve"> 202</w:t>
      </w:r>
      <w:r w:rsidR="00B014F8">
        <w:rPr>
          <w:rFonts w:eastAsiaTheme="minorEastAsia" w:cstheme="minorBidi"/>
          <w:color w:val="000000" w:themeColor="text1"/>
        </w:rPr>
        <w:t>6</w:t>
      </w:r>
      <w:r>
        <w:rPr>
          <w:rFonts w:eastAsiaTheme="minorEastAsia" w:cstheme="minorBidi"/>
          <w:color w:val="000000" w:themeColor="text1"/>
        </w:rPr>
        <w:t xml:space="preserve"> at 09.30h CET. The meeting will be held at</w:t>
      </w:r>
      <w:r w:rsidR="00B014F8">
        <w:rPr>
          <w:rFonts w:eastAsiaTheme="minorEastAsia" w:cstheme="minorBidi"/>
          <w:color w:val="000000" w:themeColor="text1"/>
        </w:rPr>
        <w:t xml:space="preserve"> </w:t>
      </w:r>
      <w:r w:rsidR="00B014F8" w:rsidRPr="00B014F8">
        <w:rPr>
          <w:rFonts w:eastAsiaTheme="minorEastAsia" w:cstheme="minorBidi"/>
          <w:color w:val="000000" w:themeColor="text1"/>
        </w:rPr>
        <w:t xml:space="preserve">Malta Sailing Federation - c/o Royal Malta Yacht Club, </w:t>
      </w:r>
      <w:proofErr w:type="spellStart"/>
      <w:r w:rsidR="00B014F8" w:rsidRPr="00B014F8">
        <w:rPr>
          <w:rFonts w:eastAsiaTheme="minorEastAsia" w:cstheme="minorBidi"/>
          <w:color w:val="000000" w:themeColor="text1"/>
        </w:rPr>
        <w:t>Triq</w:t>
      </w:r>
      <w:proofErr w:type="spellEnd"/>
      <w:r w:rsidR="00B014F8" w:rsidRPr="00B014F8">
        <w:rPr>
          <w:rFonts w:eastAsiaTheme="minorEastAsia" w:cstheme="minorBidi"/>
          <w:color w:val="000000" w:themeColor="text1"/>
        </w:rPr>
        <w:t xml:space="preserve"> ix-</w:t>
      </w:r>
      <w:proofErr w:type="spellStart"/>
      <w:r w:rsidR="00B014F8" w:rsidRPr="00B014F8">
        <w:rPr>
          <w:rFonts w:eastAsiaTheme="minorEastAsia" w:cstheme="minorBidi"/>
          <w:color w:val="000000" w:themeColor="text1"/>
        </w:rPr>
        <w:t>Xatt</w:t>
      </w:r>
      <w:proofErr w:type="spellEnd"/>
      <w:r w:rsidR="00B014F8" w:rsidRPr="00B014F8">
        <w:rPr>
          <w:rFonts w:eastAsiaTheme="minorEastAsia" w:cstheme="minorBidi"/>
          <w:color w:val="000000" w:themeColor="text1"/>
        </w:rPr>
        <w:t xml:space="preserve"> Ta’ </w:t>
      </w:r>
      <w:proofErr w:type="spellStart"/>
      <w:r w:rsidR="00B014F8" w:rsidRPr="00B014F8">
        <w:rPr>
          <w:rFonts w:eastAsiaTheme="minorEastAsia" w:cstheme="minorBidi"/>
          <w:color w:val="000000" w:themeColor="text1"/>
        </w:rPr>
        <w:t>Xbiex</w:t>
      </w:r>
      <w:proofErr w:type="spellEnd"/>
      <w:r w:rsidR="00B014F8">
        <w:rPr>
          <w:rFonts w:eastAsiaTheme="minorEastAsia" w:cstheme="minorBidi"/>
          <w:color w:val="000000" w:themeColor="text1"/>
        </w:rPr>
        <w:t xml:space="preserve"> </w:t>
      </w:r>
      <w:r w:rsidR="00B014F8" w:rsidRPr="00B014F8">
        <w:rPr>
          <w:rFonts w:eastAsiaTheme="minorEastAsia" w:cstheme="minorBidi"/>
          <w:color w:val="000000" w:themeColor="text1"/>
        </w:rPr>
        <w:t xml:space="preserve">Ta’ </w:t>
      </w:r>
      <w:proofErr w:type="spellStart"/>
      <w:r w:rsidR="00B014F8" w:rsidRPr="00B014F8">
        <w:rPr>
          <w:rFonts w:eastAsiaTheme="minorEastAsia" w:cstheme="minorBidi"/>
          <w:color w:val="000000" w:themeColor="text1"/>
        </w:rPr>
        <w:t>Xbiex</w:t>
      </w:r>
      <w:proofErr w:type="spellEnd"/>
      <w:r w:rsidR="00B014F8" w:rsidRPr="00B014F8">
        <w:rPr>
          <w:rFonts w:eastAsiaTheme="minorEastAsia" w:cstheme="minorBidi"/>
          <w:color w:val="000000" w:themeColor="text1"/>
        </w:rPr>
        <w:t>, XBX 1028, Malta</w:t>
      </w:r>
      <w:r w:rsidRPr="7A182006">
        <w:rPr>
          <w:rFonts w:eastAsiaTheme="minorEastAsia" w:cstheme="minorBidi"/>
          <w:color w:val="000000" w:themeColor="text1"/>
        </w:rPr>
        <w:t>. A preliminary agenda is enclosed.</w:t>
      </w:r>
    </w:p>
    <w:p w14:paraId="6532E420" w14:textId="77777777" w:rsidR="00B10C33" w:rsidRDefault="00B10C33" w:rsidP="00B014F8">
      <w:pPr>
        <w:ind w:right="-285"/>
        <w:jc w:val="both"/>
        <w:rPr>
          <w:rFonts w:eastAsiaTheme="minorEastAsia" w:cstheme="minorBidi"/>
          <w:color w:val="000000" w:themeColor="text1"/>
        </w:rPr>
      </w:pPr>
    </w:p>
    <w:p w14:paraId="6C667989" w14:textId="41F1687A" w:rsidR="00B10C33" w:rsidRDefault="00B10C33" w:rsidP="00B014F8">
      <w:pPr>
        <w:ind w:right="-285"/>
        <w:jc w:val="both"/>
        <w:rPr>
          <w:rFonts w:eastAsiaTheme="minorEastAsia" w:cstheme="minorBidi"/>
          <w:color w:val="000000" w:themeColor="text1"/>
        </w:rPr>
      </w:pPr>
      <w:r w:rsidRPr="06F0F656">
        <w:rPr>
          <w:rFonts w:eastAsiaTheme="minorEastAsia" w:cstheme="minorBidi"/>
          <w:color w:val="000000" w:themeColor="text1"/>
        </w:rPr>
        <w:t xml:space="preserve">Any Member in good standing with EUROSAF may, at least 45 days before the meeting, propose items to put on the agenda. Such proposals must be sent in writing to the </w:t>
      </w:r>
      <w:r>
        <w:rPr>
          <w:rFonts w:eastAsiaTheme="minorEastAsia" w:cstheme="minorBidi"/>
          <w:color w:val="000000" w:themeColor="text1"/>
        </w:rPr>
        <w:t>s</w:t>
      </w:r>
      <w:r w:rsidRPr="06F0F656">
        <w:rPr>
          <w:rFonts w:eastAsiaTheme="minorEastAsia" w:cstheme="minorBidi"/>
          <w:color w:val="000000" w:themeColor="text1"/>
        </w:rPr>
        <w:t xml:space="preserve">ecretary </w:t>
      </w:r>
      <w:r>
        <w:rPr>
          <w:rFonts w:eastAsiaTheme="minorEastAsia" w:cstheme="minorBidi"/>
          <w:color w:val="000000" w:themeColor="text1"/>
        </w:rPr>
        <w:t>g</w:t>
      </w:r>
      <w:r w:rsidRPr="06F0F656">
        <w:rPr>
          <w:rFonts w:eastAsiaTheme="minorEastAsia" w:cstheme="minorBidi"/>
          <w:color w:val="000000" w:themeColor="text1"/>
        </w:rPr>
        <w:t xml:space="preserve">eneral, at the e-mail address below, and must be </w:t>
      </w:r>
      <w:r w:rsidRPr="000134CE">
        <w:rPr>
          <w:rFonts w:eastAsiaTheme="minorEastAsia" w:cstheme="minorBidi"/>
          <w:color w:val="000000" w:themeColor="text1"/>
        </w:rPr>
        <w:t xml:space="preserve">received by </w:t>
      </w:r>
      <w:r w:rsidR="00B014F8">
        <w:rPr>
          <w:rFonts w:eastAsiaTheme="minorEastAsia" w:cstheme="minorBidi"/>
          <w:color w:val="000000" w:themeColor="text1"/>
        </w:rPr>
        <w:t xml:space="preserve">March 3, </w:t>
      </w:r>
      <w:r w:rsidR="00B014F8" w:rsidRPr="000134CE">
        <w:rPr>
          <w:rFonts w:eastAsiaTheme="minorEastAsia" w:cstheme="minorBidi"/>
          <w:color w:val="000000" w:themeColor="text1"/>
        </w:rPr>
        <w:t>202</w:t>
      </w:r>
      <w:r w:rsidR="00B014F8">
        <w:rPr>
          <w:rFonts w:eastAsiaTheme="minorEastAsia" w:cstheme="minorBidi"/>
          <w:color w:val="000000" w:themeColor="text1"/>
        </w:rPr>
        <w:t>6,</w:t>
      </w:r>
      <w:r w:rsidRPr="000134CE">
        <w:rPr>
          <w:rFonts w:eastAsiaTheme="minorEastAsia" w:cstheme="minorBidi"/>
          <w:color w:val="000000" w:themeColor="text1"/>
        </w:rPr>
        <w:t xml:space="preserve"> together with relevant documents. The final agenda will be published by </w:t>
      </w:r>
      <w:r w:rsidR="00261D26" w:rsidRPr="000134CE">
        <w:rPr>
          <w:rFonts w:eastAsiaTheme="minorEastAsia" w:cstheme="minorBidi"/>
          <w:color w:val="000000" w:themeColor="text1"/>
        </w:rPr>
        <w:t>March</w:t>
      </w:r>
      <w:r w:rsidR="00B014F8">
        <w:rPr>
          <w:rFonts w:eastAsiaTheme="minorEastAsia" w:cstheme="minorBidi"/>
          <w:color w:val="000000" w:themeColor="text1"/>
        </w:rPr>
        <w:t xml:space="preserve"> 19,</w:t>
      </w:r>
      <w:r w:rsidRPr="000134CE">
        <w:rPr>
          <w:rFonts w:eastAsiaTheme="minorEastAsia" w:cstheme="minorBidi"/>
          <w:color w:val="000000" w:themeColor="text1"/>
        </w:rPr>
        <w:t xml:space="preserve"> 202</w:t>
      </w:r>
      <w:r w:rsidR="00B014F8">
        <w:rPr>
          <w:rFonts w:eastAsiaTheme="minorEastAsia" w:cstheme="minorBidi"/>
          <w:color w:val="000000" w:themeColor="text1"/>
        </w:rPr>
        <w:t>6</w:t>
      </w:r>
      <w:r w:rsidRPr="000134CE">
        <w:rPr>
          <w:rFonts w:eastAsiaTheme="minorEastAsia" w:cstheme="minorBidi"/>
          <w:color w:val="000000" w:themeColor="text1"/>
        </w:rPr>
        <w:t>.</w:t>
      </w:r>
    </w:p>
    <w:p w14:paraId="32517BC6" w14:textId="77777777" w:rsidR="00B10C33" w:rsidRDefault="00B10C33" w:rsidP="00B014F8">
      <w:pPr>
        <w:ind w:right="-285"/>
        <w:jc w:val="both"/>
      </w:pPr>
    </w:p>
    <w:p w14:paraId="7B063045" w14:textId="21588477" w:rsidR="00B10C33" w:rsidRDefault="006101D4" w:rsidP="00B014F8">
      <w:pPr>
        <w:ind w:right="-285"/>
        <w:jc w:val="both"/>
        <w:rPr>
          <w:rFonts w:eastAsiaTheme="minorEastAsia" w:cstheme="minorBidi"/>
          <w:color w:val="000000" w:themeColor="text1"/>
        </w:rPr>
      </w:pPr>
      <w:r w:rsidRPr="00B04744">
        <w:rPr>
          <w:color w:val="auto"/>
        </w:rPr>
        <w:t xml:space="preserve">Information concerning registration, accommodation, and transfers </w:t>
      </w:r>
      <w:r w:rsidR="00261D26">
        <w:rPr>
          <w:color w:val="auto"/>
        </w:rPr>
        <w:t>was</w:t>
      </w:r>
      <w:r w:rsidRPr="00B04744">
        <w:rPr>
          <w:color w:val="auto"/>
        </w:rPr>
        <w:t xml:space="preserve"> sent </w:t>
      </w:r>
      <w:r w:rsidR="00261D26">
        <w:rPr>
          <w:color w:val="auto"/>
        </w:rPr>
        <w:t xml:space="preserve">together with this note </w:t>
      </w:r>
      <w:r w:rsidRPr="00B04744">
        <w:rPr>
          <w:color w:val="auto"/>
        </w:rPr>
        <w:t xml:space="preserve">to </w:t>
      </w:r>
      <w:r>
        <w:rPr>
          <w:color w:val="auto"/>
        </w:rPr>
        <w:t xml:space="preserve">our </w:t>
      </w:r>
      <w:proofErr w:type="gramStart"/>
      <w:r w:rsidRPr="00B04744">
        <w:rPr>
          <w:color w:val="auto"/>
        </w:rPr>
        <w:t>Members</w:t>
      </w:r>
      <w:r w:rsidR="00BD32B4">
        <w:rPr>
          <w:color w:val="auto"/>
        </w:rPr>
        <w:t>’</w:t>
      </w:r>
      <w:proofErr w:type="gramEnd"/>
      <w:r w:rsidR="00B10C33" w:rsidRPr="7A182006">
        <w:rPr>
          <w:rFonts w:eastAsiaTheme="minorEastAsia" w:cstheme="minorBidi"/>
          <w:color w:val="000000" w:themeColor="text1"/>
        </w:rPr>
        <w:t xml:space="preserve"> official e-mail address</w:t>
      </w:r>
      <w:r w:rsidR="00FA4137">
        <w:rPr>
          <w:rFonts w:eastAsiaTheme="minorEastAsia" w:cstheme="minorBidi"/>
          <w:color w:val="000000" w:themeColor="text1"/>
        </w:rPr>
        <w:t>es</w:t>
      </w:r>
      <w:r w:rsidR="00B10C33">
        <w:rPr>
          <w:rFonts w:eastAsiaTheme="minorEastAsia" w:cstheme="minorBidi"/>
          <w:color w:val="000000" w:themeColor="text1"/>
        </w:rPr>
        <w:t>.</w:t>
      </w:r>
      <w:r w:rsidR="00B10C33" w:rsidRPr="7A182006">
        <w:rPr>
          <w:rFonts w:eastAsiaTheme="minorEastAsia" w:cstheme="minorBidi"/>
          <w:color w:val="000000" w:themeColor="text1"/>
        </w:rPr>
        <w:t xml:space="preserve"> It is up to them to ensure the correct nomination of their delegate and observers. Only in case of several delegates register</w:t>
      </w:r>
      <w:r w:rsidR="00B10C33">
        <w:rPr>
          <w:rFonts w:eastAsiaTheme="minorEastAsia" w:cstheme="minorBidi"/>
          <w:color w:val="000000" w:themeColor="text1"/>
        </w:rPr>
        <w:t>ing</w:t>
      </w:r>
      <w:r w:rsidR="00B10C33" w:rsidRPr="7A182006">
        <w:rPr>
          <w:rFonts w:eastAsiaTheme="minorEastAsia" w:cstheme="minorBidi"/>
          <w:color w:val="000000" w:themeColor="text1"/>
        </w:rPr>
        <w:t xml:space="preserve"> for the same Member shall we seek confirmation of nomination.</w:t>
      </w:r>
    </w:p>
    <w:p w14:paraId="3776C300" w14:textId="196074D6" w:rsidR="00B10C33" w:rsidRDefault="00B10C33" w:rsidP="00B014F8">
      <w:pPr>
        <w:ind w:right="-285"/>
        <w:jc w:val="both"/>
        <w:rPr>
          <w:rFonts w:eastAsiaTheme="minorEastAsia" w:cstheme="minorBidi"/>
        </w:rPr>
      </w:pPr>
    </w:p>
    <w:p w14:paraId="246EFDAD" w14:textId="4D7A2526" w:rsidR="006101D4" w:rsidRDefault="006101D4" w:rsidP="00B014F8">
      <w:pPr>
        <w:ind w:right="-285"/>
        <w:jc w:val="both"/>
        <w:rPr>
          <w:rFonts w:eastAsiaTheme="minorEastAsia" w:cstheme="minorBidi"/>
        </w:rPr>
      </w:pPr>
      <w:r w:rsidRPr="00B04744">
        <w:rPr>
          <w:color w:val="auto"/>
        </w:rPr>
        <w:t>To help in the organi</w:t>
      </w:r>
      <w:r w:rsidR="00946653">
        <w:rPr>
          <w:color w:val="auto"/>
        </w:rPr>
        <w:t>z</w:t>
      </w:r>
      <w:r w:rsidRPr="00B04744">
        <w:rPr>
          <w:color w:val="auto"/>
        </w:rPr>
        <w:t xml:space="preserve">ation of the meeting, delegates and observers are kindly asked to register at their earliest convenience with indication of their travel details, and not later </w:t>
      </w:r>
      <w:r w:rsidRPr="000134CE">
        <w:rPr>
          <w:color w:val="auto"/>
        </w:rPr>
        <w:t xml:space="preserve">than </w:t>
      </w:r>
      <w:r w:rsidR="00B014F8">
        <w:rPr>
          <w:color w:val="auto"/>
        </w:rPr>
        <w:t xml:space="preserve">March 30, </w:t>
      </w:r>
      <w:r w:rsidRPr="000134CE">
        <w:rPr>
          <w:color w:val="auto"/>
        </w:rPr>
        <w:t>202</w:t>
      </w:r>
      <w:r w:rsidR="00B014F8">
        <w:rPr>
          <w:color w:val="auto"/>
        </w:rPr>
        <w:t>6</w:t>
      </w:r>
      <w:r w:rsidRPr="000134CE">
        <w:rPr>
          <w:color w:val="auto"/>
        </w:rPr>
        <w:t>.</w:t>
      </w:r>
      <w:r w:rsidRPr="00B04744">
        <w:rPr>
          <w:color w:val="auto"/>
        </w:rPr>
        <w:t xml:space="preserve"> </w:t>
      </w:r>
    </w:p>
    <w:p w14:paraId="62239B42" w14:textId="77777777" w:rsidR="00B10C33" w:rsidRDefault="00B10C33" w:rsidP="00B014F8">
      <w:pPr>
        <w:ind w:right="-285"/>
        <w:jc w:val="both"/>
        <w:rPr>
          <w:rFonts w:eastAsiaTheme="minorEastAsia" w:cstheme="minorBidi"/>
          <w:color w:val="000000" w:themeColor="text1"/>
        </w:rPr>
      </w:pPr>
    </w:p>
    <w:p w14:paraId="0B081F07" w14:textId="77777777" w:rsidR="00B10C33" w:rsidRDefault="00B10C33" w:rsidP="00B014F8">
      <w:pPr>
        <w:ind w:right="-285"/>
        <w:jc w:val="both"/>
        <w:rPr>
          <w:rFonts w:eastAsiaTheme="minorEastAsia" w:cstheme="minorBidi"/>
          <w:color w:val="000000" w:themeColor="text1"/>
        </w:rPr>
      </w:pPr>
      <w:r w:rsidRPr="263E540D">
        <w:rPr>
          <w:rFonts w:eastAsiaTheme="minorEastAsia" w:cstheme="minorBidi"/>
          <w:color w:val="000000" w:themeColor="text1"/>
        </w:rPr>
        <w:t>I am looking forward to meeting you at our General Assembly.</w:t>
      </w:r>
    </w:p>
    <w:p w14:paraId="519B002C" w14:textId="77777777" w:rsidR="00B10C33" w:rsidRDefault="00B10C33" w:rsidP="00B10C33">
      <w:pPr>
        <w:ind w:right="-285"/>
        <w:rPr>
          <w:rFonts w:eastAsiaTheme="minorEastAsia" w:cstheme="minorBidi"/>
        </w:rPr>
      </w:pPr>
    </w:p>
    <w:p w14:paraId="42626D67" w14:textId="77777777" w:rsidR="00B10C33" w:rsidRDefault="00B10C33" w:rsidP="00B10C33">
      <w:pPr>
        <w:ind w:right="-285"/>
        <w:rPr>
          <w:rFonts w:eastAsiaTheme="minorEastAsia" w:cstheme="minorBidi"/>
        </w:rPr>
      </w:pPr>
    </w:p>
    <w:p w14:paraId="550BE4F4" w14:textId="77777777" w:rsidR="00B10C33" w:rsidRDefault="00B10C33" w:rsidP="00B10C33">
      <w:pPr>
        <w:ind w:right="-285"/>
        <w:rPr>
          <w:rFonts w:eastAsiaTheme="minorEastAsia" w:cstheme="minorBidi"/>
          <w:color w:val="000000" w:themeColor="text1"/>
        </w:rPr>
      </w:pPr>
      <w:r w:rsidRPr="7A182006">
        <w:rPr>
          <w:rFonts w:eastAsiaTheme="minorEastAsia" w:cstheme="minorBidi"/>
          <w:color w:val="000000" w:themeColor="text1"/>
        </w:rPr>
        <w:t>Best regards,</w:t>
      </w:r>
    </w:p>
    <w:p w14:paraId="445B4AFE" w14:textId="77777777" w:rsidR="00B10C33" w:rsidRDefault="00B10C33" w:rsidP="00B10C33">
      <w:pPr>
        <w:ind w:right="-285"/>
      </w:pPr>
    </w:p>
    <w:p w14:paraId="7D58D0C1" w14:textId="062684CE" w:rsidR="00B10C33" w:rsidRDefault="00B014F8" w:rsidP="00B10C33">
      <w:pPr>
        <w:ind w:right="-285"/>
        <w:rPr>
          <w:rFonts w:eastAsiaTheme="minorEastAsia" w:cstheme="minorBidi"/>
          <w:color w:val="000000" w:themeColor="text1"/>
        </w:rPr>
      </w:pPr>
      <w:r>
        <w:rPr>
          <w:rFonts w:eastAsiaTheme="minorEastAsia" w:cstheme="minorBidi"/>
          <w:color w:val="000000" w:themeColor="text1"/>
        </w:rPr>
        <w:t xml:space="preserve">Dina </w:t>
      </w:r>
      <w:proofErr w:type="spellStart"/>
      <w:r>
        <w:rPr>
          <w:rFonts w:eastAsiaTheme="minorEastAsia" w:cstheme="minorBidi"/>
          <w:color w:val="000000" w:themeColor="text1"/>
        </w:rPr>
        <w:t>Zagaria</w:t>
      </w:r>
      <w:proofErr w:type="spellEnd"/>
      <w:r w:rsidR="00B10C33" w:rsidRPr="7A182006">
        <w:rPr>
          <w:rFonts w:eastAsiaTheme="minorEastAsia" w:cstheme="minorBidi"/>
          <w:color w:val="000000" w:themeColor="text1"/>
        </w:rPr>
        <w:t>, Secretary General</w:t>
      </w:r>
    </w:p>
    <w:p w14:paraId="534D7E30" w14:textId="77777777" w:rsidR="00B10C33" w:rsidRDefault="00000000" w:rsidP="00B10C33">
      <w:pPr>
        <w:ind w:right="-285"/>
        <w:rPr>
          <w:rFonts w:eastAsiaTheme="minorEastAsia" w:cstheme="minorBidi"/>
          <w:color w:val="000000" w:themeColor="text1"/>
        </w:rPr>
      </w:pPr>
      <w:hyperlink r:id="rId7">
        <w:r w:rsidR="00B10C33" w:rsidRPr="2096F4DC">
          <w:rPr>
            <w:rStyle w:val="Hipervnculo"/>
            <w:rFonts w:eastAsiaTheme="minorEastAsia" w:cstheme="minorBidi"/>
          </w:rPr>
          <w:t>secretarygeneral@eurosaf.org</w:t>
        </w:r>
      </w:hyperlink>
      <w:r w:rsidR="00B10C33" w:rsidRPr="2096F4DC">
        <w:rPr>
          <w:rFonts w:eastAsiaTheme="minorEastAsia" w:cstheme="minorBidi"/>
          <w:color w:val="0B4CB4"/>
          <w:u w:val="single"/>
        </w:rPr>
        <w:t xml:space="preserve"> </w:t>
      </w:r>
      <w:r w:rsidR="00B10C33" w:rsidRPr="2096F4DC">
        <w:rPr>
          <w:rFonts w:eastAsiaTheme="minorEastAsia" w:cstheme="minorBidi"/>
          <w:color w:val="000000" w:themeColor="text1"/>
        </w:rPr>
        <w:t xml:space="preserve"> </w:t>
      </w:r>
    </w:p>
    <w:p w14:paraId="7612BFD9" w14:textId="21ECABC2" w:rsidR="00AA2D89" w:rsidRDefault="00AA2D89" w:rsidP="00AA2D89">
      <w:pPr>
        <w:pStyle w:val="Punt1"/>
        <w:numPr>
          <w:ilvl w:val="0"/>
          <w:numId w:val="0"/>
        </w:numPr>
        <w:rPr>
          <w:lang w:val="en-US"/>
        </w:rPr>
      </w:pPr>
    </w:p>
    <w:sectPr w:rsidR="00AA2D89" w:rsidSect="00C37074">
      <w:headerReference w:type="even" r:id="rId8"/>
      <w:headerReference w:type="default" r:id="rId9"/>
      <w:footerReference w:type="even" r:id="rId10"/>
      <w:footerReference w:type="default" r:id="rId11"/>
      <w:headerReference w:type="first" r:id="rId12"/>
      <w:footerReference w:type="first" r:id="rId13"/>
      <w:pgSz w:w="11906" w:h="16838" w:code="9"/>
      <w:pgMar w:top="3544"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9DA1" w14:textId="77777777" w:rsidR="00A15660" w:rsidRDefault="00A15660" w:rsidP="00B869D4">
      <w:r>
        <w:separator/>
      </w:r>
    </w:p>
  </w:endnote>
  <w:endnote w:type="continuationSeparator" w:id="0">
    <w:p w14:paraId="1CADE922" w14:textId="77777777" w:rsidR="00A15660" w:rsidRDefault="00A15660" w:rsidP="00B8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1A2C" w14:textId="77777777" w:rsidR="0084288A" w:rsidRDefault="008428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D3D3" w14:textId="0F239A7E" w:rsidR="00D848D0" w:rsidRPr="00475DD6" w:rsidRDefault="00E85969" w:rsidP="00B869D4">
    <w:pPr>
      <w:pStyle w:val="Piedepgina"/>
      <w:rPr>
        <w:rFonts w:ascii="Verdana" w:hAnsi="Verdana"/>
        <w:sz w:val="16"/>
        <w:szCs w:val="16"/>
      </w:rPr>
    </w:pPr>
    <w:r>
      <w:rPr>
        <w:noProof/>
      </w:rPr>
      <w:drawing>
        <wp:anchor distT="0" distB="0" distL="114300" distR="114300" simplePos="0" relativeHeight="251666432" behindDoc="1" locked="0" layoutInCell="1" allowOverlap="1" wp14:anchorId="63EA8C1E" wp14:editId="5BB5B657">
          <wp:simplePos x="0" y="0"/>
          <wp:positionH relativeFrom="column">
            <wp:posOffset>-502497</wp:posOffset>
          </wp:positionH>
          <wp:positionV relativeFrom="paragraph">
            <wp:posOffset>-16510</wp:posOffset>
          </wp:positionV>
          <wp:extent cx="1515745" cy="406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stretch>
                    <a:fillRect/>
                  </a:stretch>
                </pic:blipFill>
                <pic:spPr>
                  <a:xfrm>
                    <a:off x="0" y="0"/>
                    <a:ext cx="1515745" cy="406400"/>
                  </a:xfrm>
                  <a:prstGeom prst="rect">
                    <a:avLst/>
                  </a:prstGeom>
                </pic:spPr>
              </pic:pic>
            </a:graphicData>
          </a:graphic>
          <wp14:sizeRelH relativeFrom="margin">
            <wp14:pctWidth>0</wp14:pctWidth>
          </wp14:sizeRelH>
          <wp14:sizeRelV relativeFrom="margin">
            <wp14:pctHeight>0</wp14:pctHeight>
          </wp14:sizeRelV>
        </wp:anchor>
      </w:drawing>
    </w:r>
    <w:sdt>
      <w:sdtPr>
        <w:rPr>
          <w:rFonts w:ascii="Verdana" w:hAnsi="Verdana"/>
          <w:sz w:val="16"/>
          <w:szCs w:val="16"/>
        </w:rPr>
        <w:id w:val="-1599018482"/>
        <w:docPartObj>
          <w:docPartGallery w:val="Page Numbers (Bottom of Page)"/>
          <w:docPartUnique/>
        </w:docPartObj>
      </w:sdtPr>
      <w:sdtContent>
        <w:r w:rsidR="00D848D0" w:rsidRPr="00DF4FD5">
          <w:rPr>
            <w:noProof/>
            <w:lang w:val="es-ES" w:eastAsia="es-ES"/>
          </w:rPr>
          <mc:AlternateContent>
            <mc:Choice Requires="wps">
              <w:drawing>
                <wp:anchor distT="0" distB="0" distL="114300" distR="114300" simplePos="0" relativeHeight="251662336" behindDoc="0" locked="0" layoutInCell="1" allowOverlap="1" wp14:anchorId="45F524D8" wp14:editId="68935EF6">
                  <wp:simplePos x="0" y="0"/>
                  <wp:positionH relativeFrom="page">
                    <wp:align>right</wp:align>
                  </wp:positionH>
                  <wp:positionV relativeFrom="page">
                    <wp:align>bottom</wp:align>
                  </wp:positionV>
                  <wp:extent cx="2125980" cy="2054860"/>
                  <wp:effectExtent l="7620" t="9525" r="0" b="2540"/>
                  <wp:wrapNone/>
                  <wp:docPr id="7" name="Gleichschenkliges Drei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3DF01AE" w14:textId="77777777" w:rsidR="00D848D0" w:rsidRDefault="00D848D0" w:rsidP="00B869D4">
                              <w:pPr>
                                <w:rPr>
                                  <w:szCs w:val="72"/>
                                </w:rPr>
                              </w:pPr>
                              <w:r>
                                <w:rPr>
                                  <w:rFonts w:eastAsiaTheme="minorEastAsia"/>
                                  <w:color w:val="auto"/>
                                  <w:sz w:val="22"/>
                                  <w:szCs w:val="22"/>
                                </w:rPr>
                                <w:fldChar w:fldCharType="begin"/>
                              </w:r>
                              <w:r>
                                <w:instrText>PAGE    \* MERGEFORMAT</w:instrText>
                              </w:r>
                              <w:r>
                                <w:rPr>
                                  <w:rFonts w:eastAsiaTheme="minorEastAsia"/>
                                  <w:color w:val="auto"/>
                                  <w:sz w:val="22"/>
                                  <w:szCs w:val="22"/>
                                </w:rPr>
                                <w:fldChar w:fldCharType="separate"/>
                              </w:r>
                              <w:r w:rsidR="007E5DF4" w:rsidRPr="007E5DF4">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524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7" o:spid="_x0000_s1026" type="#_x0000_t5" style="position:absolute;margin-left:116.2pt;margin-top:0;width:167.4pt;height:161.8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" adj="21600" fillcolor="#d2eaf1" stroked="f">
                  <v:textbox>
                    <w:txbxContent>
                      <w:p w14:paraId="43DF01AE" w14:textId="77777777" w:rsidR="00D848D0" w:rsidRDefault="00D848D0" w:rsidP="00B869D4">
                        <w:pPr>
                          <w:rPr>
                            <w:szCs w:val="72"/>
                          </w:rPr>
                        </w:pPr>
                        <w:r>
                          <w:rPr>
                            <w:rFonts w:eastAsiaTheme="minorEastAsia"/>
                            <w:color w:val="auto"/>
                            <w:sz w:val="22"/>
                            <w:szCs w:val="22"/>
                          </w:rPr>
                          <w:fldChar w:fldCharType="begin"/>
                        </w:r>
                        <w:r>
                          <w:instrText>PAGE    \* MERGEFORMAT</w:instrText>
                        </w:r>
                        <w:r>
                          <w:rPr>
                            <w:rFonts w:eastAsiaTheme="minorEastAsia"/>
                            <w:color w:val="auto"/>
                            <w:sz w:val="22"/>
                            <w:szCs w:val="22"/>
                          </w:rPr>
                          <w:fldChar w:fldCharType="separate"/>
                        </w:r>
                        <w:r w:rsidR="007E5DF4" w:rsidRPr="007E5DF4">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sdtContent>
    </w:sdt>
    <w:r w:rsidR="00D848D0" w:rsidRPr="00DF4FD5">
      <w:t xml:space="preserve"> </w:t>
    </w:r>
    <w:r w:rsidR="00D848D0">
      <w:tab/>
    </w:r>
    <w:r w:rsidR="00D848D0" w:rsidRPr="00CF0DDD">
      <w:t>European Sailing Federation (EUROSAF)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97D9" w14:textId="64311B1C" w:rsidR="00D848D0" w:rsidRPr="00475DD6" w:rsidRDefault="00000000" w:rsidP="00B869D4">
    <w:pPr>
      <w:pStyle w:val="Piedepgina"/>
      <w:rPr>
        <w:rFonts w:ascii="Verdana" w:hAnsi="Verdana"/>
        <w:sz w:val="16"/>
        <w:szCs w:val="16"/>
      </w:rPr>
    </w:pPr>
    <w:sdt>
      <w:sdtPr>
        <w:rPr>
          <w14:shadow w14:blurRad="50800" w14:dist="38100" w14:dir="2700000" w14:sx="100000" w14:sy="100000" w14:kx="0" w14:ky="0" w14:algn="tl">
            <w14:srgbClr w14:val="000000">
              <w14:alpha w14:val="60000"/>
            </w14:srgbClr>
          </w14:shadow>
        </w:rPr>
        <w:id w:val="2022272780"/>
        <w:docPartObj>
          <w:docPartGallery w:val="Page Numbers (Bottom of Page)"/>
          <w:docPartUnique/>
        </w:docPartObj>
      </w:sdtPr>
      <w:sdtContent>
        <w:r w:rsidR="00D848D0" w:rsidRPr="00DF4FD5">
          <w:rPr>
            <w:noProof/>
            <w:lang w:val="es-ES" w:eastAsia="es-ES"/>
          </w:rPr>
          <mc:AlternateContent>
            <mc:Choice Requires="wps">
              <w:drawing>
                <wp:anchor distT="0" distB="0" distL="114300" distR="114300" simplePos="0" relativeHeight="251660288" behindDoc="0" locked="0" layoutInCell="1" allowOverlap="1" wp14:anchorId="430273C8" wp14:editId="50209EE4">
                  <wp:simplePos x="0" y="0"/>
                  <wp:positionH relativeFrom="page">
                    <wp:align>right</wp:align>
                  </wp:positionH>
                  <wp:positionV relativeFrom="page">
                    <wp:align>bottom</wp:align>
                  </wp:positionV>
                  <wp:extent cx="2125980" cy="2054860"/>
                  <wp:effectExtent l="7620" t="9525" r="0" b="2540"/>
                  <wp:wrapNone/>
                  <wp:docPr id="2" name="Gleichschenkliges Drei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5824D7" w14:textId="77777777" w:rsidR="00D848D0" w:rsidRDefault="00D848D0" w:rsidP="00B869D4">
                              <w:pPr>
                                <w:rPr>
                                  <w:szCs w:val="72"/>
                                </w:rPr>
                              </w:pPr>
                              <w:r>
                                <w:rPr>
                                  <w:rFonts w:eastAsiaTheme="minorEastAsia"/>
                                  <w:color w:val="auto"/>
                                  <w:sz w:val="22"/>
                                  <w:szCs w:val="22"/>
                                </w:rPr>
                                <w:fldChar w:fldCharType="begin"/>
                              </w:r>
                              <w:r>
                                <w:instrText>PAGE    \* MERGEFORMAT</w:instrText>
                              </w:r>
                              <w:r>
                                <w:rPr>
                                  <w:rFonts w:eastAsiaTheme="minorEastAsia"/>
                                  <w:color w:val="auto"/>
                                  <w:sz w:val="22"/>
                                  <w:szCs w:val="22"/>
                                </w:rPr>
                                <w:fldChar w:fldCharType="separate"/>
                              </w:r>
                              <w:r w:rsidR="007E5DF4" w:rsidRPr="007E5DF4">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273C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 o:spid="_x0000_s1027"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" adj="21600" fillcolor="#d2eaf1" stroked="f">
                  <v:textbox>
                    <w:txbxContent>
                      <w:p w14:paraId="6C5824D7" w14:textId="77777777" w:rsidR="00D848D0" w:rsidRDefault="00D848D0" w:rsidP="00B869D4">
                        <w:pPr>
                          <w:rPr>
                            <w:szCs w:val="72"/>
                          </w:rPr>
                        </w:pPr>
                        <w:r>
                          <w:rPr>
                            <w:rFonts w:eastAsiaTheme="minorEastAsia"/>
                            <w:color w:val="auto"/>
                            <w:sz w:val="22"/>
                            <w:szCs w:val="22"/>
                          </w:rPr>
                          <w:fldChar w:fldCharType="begin"/>
                        </w:r>
                        <w:r>
                          <w:instrText>PAGE    \* MERGEFORMAT</w:instrText>
                        </w:r>
                        <w:r>
                          <w:rPr>
                            <w:rFonts w:eastAsiaTheme="minorEastAsia"/>
                            <w:color w:val="auto"/>
                            <w:sz w:val="22"/>
                            <w:szCs w:val="22"/>
                          </w:rPr>
                          <w:fldChar w:fldCharType="separate"/>
                        </w:r>
                        <w:r w:rsidR="007E5DF4" w:rsidRPr="007E5DF4">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sdtContent>
    </w:sdt>
    <w:r w:rsidR="00D848D0" w:rsidRPr="00DF4FD5">
      <w:t xml:space="preserve"> </w:t>
    </w:r>
    <w:r w:rsidR="00D848D0">
      <w:tab/>
    </w:r>
    <w:r w:rsidR="00D848D0" w:rsidRPr="00CF0DDD">
      <w:t>European Sailing Federation (EUROSAF)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6D00" w14:textId="77777777" w:rsidR="00A15660" w:rsidRDefault="00A15660" w:rsidP="00B869D4">
      <w:r>
        <w:separator/>
      </w:r>
    </w:p>
  </w:footnote>
  <w:footnote w:type="continuationSeparator" w:id="0">
    <w:p w14:paraId="5C5F8368" w14:textId="77777777" w:rsidR="00A15660" w:rsidRDefault="00A15660" w:rsidP="00B8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E1A0" w14:textId="77777777" w:rsidR="00814E23" w:rsidRDefault="00814E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5E39" w14:textId="30591C13" w:rsidR="00D848D0" w:rsidRPr="0063087B" w:rsidRDefault="00D848D0" w:rsidP="00D61E9F">
    <w:pPr>
      <w:pStyle w:val="Encabezado"/>
    </w:pPr>
    <w:r w:rsidRPr="00475DD6">
      <w:rPr>
        <w:noProof/>
        <w:sz w:val="20"/>
        <w:szCs w:val="20"/>
        <w:lang w:val="es-ES" w:eastAsia="es-ES"/>
      </w:rPr>
      <w:drawing>
        <wp:anchor distT="0" distB="0" distL="114300" distR="114300" simplePos="0" relativeHeight="251657216" behindDoc="1" locked="0" layoutInCell="1" allowOverlap="0" wp14:anchorId="30D581E8" wp14:editId="09E56120">
          <wp:simplePos x="0" y="0"/>
          <wp:positionH relativeFrom="column">
            <wp:posOffset>-140970</wp:posOffset>
          </wp:positionH>
          <wp:positionV relativeFrom="paragraph">
            <wp:posOffset>-231140</wp:posOffset>
          </wp:positionV>
          <wp:extent cx="714375" cy="664210"/>
          <wp:effectExtent l="0" t="0" r="9525" b="2540"/>
          <wp:wrapTight wrapText="bothSides">
            <wp:wrapPolygon edited="0">
              <wp:start x="0" y="0"/>
              <wp:lineTo x="0" y="21063"/>
              <wp:lineTo x="21312" y="21063"/>
              <wp:lineTo x="21312" y="0"/>
              <wp:lineTo x="0" y="0"/>
            </wp:wrapPolygon>
          </wp:wrapTight>
          <wp:docPr id="4" name="Bild 5" descr="Eurosaf_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saf_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64210"/>
                  </a:xfrm>
                  <a:prstGeom prst="rect">
                    <a:avLst/>
                  </a:prstGeom>
                  <a:noFill/>
                  <a:ln>
                    <a:noFill/>
                  </a:ln>
                </pic:spPr>
              </pic:pic>
            </a:graphicData>
          </a:graphic>
          <wp14:sizeRelH relativeFrom="page">
            <wp14:pctWidth>0</wp14:pctWidth>
          </wp14:sizeRelH>
          <wp14:sizeRelV relativeFrom="page">
            <wp14:pctHeight>0</wp14:pctHeight>
          </wp14:sizeRelV>
        </wp:anchor>
      </w:drawing>
    </w:r>
    <w:r>
      <w:tab/>
      <w:t>EUROSAF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A893" w14:textId="77777777" w:rsidR="00D848D0" w:rsidRPr="0047782D" w:rsidRDefault="00D848D0" w:rsidP="0047694F">
    <w:pPr>
      <w:pStyle w:val="Head1"/>
      <w:rPr>
        <w:lang w:val="en-US"/>
      </w:rPr>
    </w:pPr>
    <w:r w:rsidRPr="00B869D4">
      <w:drawing>
        <wp:anchor distT="0" distB="0" distL="114300" distR="114300" simplePos="0" relativeHeight="251658240" behindDoc="1" locked="0" layoutInCell="1" allowOverlap="1" wp14:anchorId="78AF042A" wp14:editId="4BE835F8">
          <wp:simplePos x="0" y="0"/>
          <wp:positionH relativeFrom="column">
            <wp:posOffset>-238125</wp:posOffset>
          </wp:positionH>
          <wp:positionV relativeFrom="paragraph">
            <wp:posOffset>-71120</wp:posOffset>
          </wp:positionV>
          <wp:extent cx="1435100" cy="1727200"/>
          <wp:effectExtent l="0" t="0" r="0" b="0"/>
          <wp:wrapTight wrapText="bothSides">
            <wp:wrapPolygon edited="0">
              <wp:start x="9940" y="0"/>
              <wp:lineTo x="9175" y="2700"/>
              <wp:lineTo x="4779" y="3653"/>
              <wp:lineTo x="4396" y="3971"/>
              <wp:lineTo x="4970" y="7782"/>
              <wp:lineTo x="0" y="8576"/>
              <wp:lineTo x="0" y="9212"/>
              <wp:lineTo x="5161" y="10324"/>
              <wp:lineTo x="4970" y="12865"/>
              <wp:lineTo x="2485" y="15882"/>
              <wp:lineTo x="3632" y="17312"/>
              <wp:lineTo x="6308" y="17947"/>
              <wp:lineTo x="7455" y="20488"/>
              <wp:lineTo x="7455" y="20806"/>
              <wp:lineTo x="13381" y="20806"/>
              <wp:lineTo x="15292" y="17947"/>
              <wp:lineTo x="18350" y="16359"/>
              <wp:lineTo x="17777" y="15565"/>
              <wp:lineTo x="12234" y="15406"/>
              <wp:lineTo x="15865" y="13182"/>
              <wp:lineTo x="15865" y="10324"/>
              <wp:lineTo x="21409" y="9371"/>
              <wp:lineTo x="21409" y="8735"/>
              <wp:lineTo x="16248" y="7782"/>
              <wp:lineTo x="16630" y="6512"/>
              <wp:lineTo x="15483" y="5241"/>
              <wp:lineTo x="16248" y="4765"/>
              <wp:lineTo x="15674" y="4288"/>
              <wp:lineTo x="11660" y="2700"/>
              <wp:lineTo x="10896" y="0"/>
              <wp:lineTo x="9940" y="0"/>
            </wp:wrapPolygon>
          </wp:wrapTight>
          <wp:docPr id="6"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5"/>
                  <pic:cNvPicPr>
                    <a:picLocks noChangeAspect="1" noChangeArrowheads="1"/>
                  </pic:cNvPicPr>
                </pic:nvPicPr>
                <pic:blipFill>
                  <a:blip r:embed="rId1"/>
                  <a:stretch>
                    <a:fillRect/>
                  </a:stretch>
                </pic:blipFill>
                <pic:spPr bwMode="auto">
                  <a:xfrm>
                    <a:off x="0" y="0"/>
                    <a:ext cx="1435100" cy="172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82D">
      <w:rPr>
        <w:lang w:val="en-US"/>
      </w:rPr>
      <w:t>EUROPEAN SAILING FEDERATION</w:t>
    </w:r>
  </w:p>
  <w:p w14:paraId="627CBB39" w14:textId="77777777" w:rsidR="00D848D0" w:rsidRPr="00B869D4" w:rsidRDefault="00D848D0" w:rsidP="00B869D4">
    <w:pPr>
      <w:pStyle w:val="Head2"/>
    </w:pPr>
    <w:r w:rsidRPr="00B869D4">
      <w:t>The Continental Association for Sailing in Europe</w:t>
    </w:r>
  </w:p>
  <w:p w14:paraId="6627749E" w14:textId="5AF6369E" w:rsidR="00D848D0" w:rsidRDefault="00D848D0" w:rsidP="00B869D4">
    <w:pPr>
      <w:pStyle w:val="Head3"/>
    </w:pPr>
    <w:r w:rsidRPr="00B869D4">
      <w:t>SUPPORTING SAILING IN EUROPE SINCE 1998</w:t>
    </w:r>
  </w:p>
  <w:p w14:paraId="572E9071" w14:textId="77777777" w:rsidR="00B006B8" w:rsidRPr="00B869D4" w:rsidRDefault="00B006B8" w:rsidP="00B006B8">
    <w:pPr>
      <w:pStyle w:val="Head3"/>
    </w:pPr>
  </w:p>
  <w:p w14:paraId="306811EC" w14:textId="162F7794" w:rsidR="00B006B8" w:rsidRDefault="00B006B8" w:rsidP="00B006B8">
    <w:pPr>
      <w:pStyle w:val="Head5"/>
    </w:pPr>
    <w:r>
      <w:t>2</w:t>
    </w:r>
    <w:r w:rsidR="00E42421">
      <w:t>9</w:t>
    </w:r>
    <w:r w:rsidRPr="00ED7A18">
      <w:rPr>
        <w:vertAlign w:val="superscript"/>
      </w:rPr>
      <w:t>th</w:t>
    </w:r>
    <w:r>
      <w:t xml:space="preserve"> Ordinary General Assembly</w:t>
    </w:r>
  </w:p>
  <w:p w14:paraId="23846088" w14:textId="4D54D124" w:rsidR="00B006B8" w:rsidRPr="00B869D4" w:rsidRDefault="00B006B8" w:rsidP="00B006B8">
    <w:pPr>
      <w:pStyle w:val="Head5"/>
    </w:pPr>
    <w:r>
      <w:t>1</w:t>
    </w:r>
    <w:r w:rsidR="00E42421">
      <w:t>8</w:t>
    </w:r>
    <w:r w:rsidR="002C0056">
      <w:t xml:space="preserve"> April</w:t>
    </w:r>
    <w:r>
      <w:t xml:space="preserve"> 202</w:t>
    </w:r>
    <w:r w:rsidR="00E4242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7" type="#_x0000_t75" style="width:9.25pt;height:9.25pt" o:bullet="t">
        <v:imagedata r:id="rId1" o:title="BD14830_"/>
      </v:shape>
    </w:pict>
  </w:numPicBullet>
  <w:abstractNum w:abstractNumId="0" w15:restartNumberingAfterBreak="0">
    <w:nsid w:val="FFFFFF1D"/>
    <w:multiLevelType w:val="multilevel"/>
    <w:tmpl w:val="FE324A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2A04A74"/>
    <w:lvl w:ilvl="0">
      <w:start w:val="1"/>
      <w:numFmt w:val="decimal"/>
      <w:lvlText w:val="%1."/>
      <w:lvlJc w:val="left"/>
      <w:pPr>
        <w:tabs>
          <w:tab w:val="num" w:pos="1492"/>
        </w:tabs>
        <w:ind w:left="1492" w:hanging="360"/>
      </w:pPr>
    </w:lvl>
  </w:abstractNum>
  <w:abstractNum w:abstractNumId="2" w15:restartNumberingAfterBreak="0">
    <w:nsid w:val="FFFFFF7F"/>
    <w:multiLevelType w:val="singleLevel"/>
    <w:tmpl w:val="A6606172"/>
    <w:lvl w:ilvl="0">
      <w:start w:val="1"/>
      <w:numFmt w:val="decimal"/>
      <w:lvlText w:val="%1."/>
      <w:lvlJc w:val="left"/>
      <w:pPr>
        <w:tabs>
          <w:tab w:val="num" w:pos="643"/>
        </w:tabs>
        <w:ind w:left="643" w:hanging="360"/>
      </w:pPr>
    </w:lvl>
  </w:abstractNum>
  <w:abstractNum w:abstractNumId="3" w15:restartNumberingAfterBreak="0">
    <w:nsid w:val="04E27C3A"/>
    <w:multiLevelType w:val="hybridMultilevel"/>
    <w:tmpl w:val="A95E2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1B">
      <w:start w:val="1"/>
      <w:numFmt w:val="lowerRoman"/>
      <w:lvlText w:val="%4."/>
      <w:lvlJc w:val="righ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C5483A"/>
    <w:multiLevelType w:val="hybridMultilevel"/>
    <w:tmpl w:val="89308136"/>
    <w:lvl w:ilvl="0" w:tplc="9A648A56">
      <w:start w:val="12"/>
      <w:numFmt w:val="bullet"/>
      <w:lvlText w:val="-"/>
      <w:lvlJc w:val="left"/>
      <w:pPr>
        <w:ind w:left="780" w:hanging="360"/>
      </w:pPr>
      <w:rPr>
        <w:rFonts w:ascii="Arial" w:eastAsia="Times New Roman"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5" w15:restartNumberingAfterBreak="0">
    <w:nsid w:val="10BC3788"/>
    <w:multiLevelType w:val="multilevel"/>
    <w:tmpl w:val="5C0E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4713B"/>
    <w:multiLevelType w:val="hybridMultilevel"/>
    <w:tmpl w:val="D4BA7C9A"/>
    <w:lvl w:ilvl="0" w:tplc="7284D1D8">
      <w:start w:val="21"/>
      <w:numFmt w:val="bullet"/>
      <w:lvlText w:val="-"/>
      <w:lvlJc w:val="left"/>
      <w:pPr>
        <w:ind w:left="717" w:hanging="360"/>
      </w:pPr>
      <w:rPr>
        <w:rFonts w:ascii="Calibri" w:eastAsiaTheme="minorHAnsi" w:hAnsi="Calibri" w:cs="Calibri"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7" w15:restartNumberingAfterBreak="0">
    <w:nsid w:val="1FE419A5"/>
    <w:multiLevelType w:val="multilevel"/>
    <w:tmpl w:val="F644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72F96"/>
    <w:multiLevelType w:val="multilevel"/>
    <w:tmpl w:val="703E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F0056"/>
    <w:multiLevelType w:val="hybridMultilevel"/>
    <w:tmpl w:val="D5304EA8"/>
    <w:lvl w:ilvl="0" w:tplc="D32497CE">
      <w:numFmt w:val="bullet"/>
      <w:pStyle w:val="Punt1"/>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A867908"/>
    <w:multiLevelType w:val="hybridMultilevel"/>
    <w:tmpl w:val="68423B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A965303"/>
    <w:multiLevelType w:val="hybridMultilevel"/>
    <w:tmpl w:val="7CC64708"/>
    <w:lvl w:ilvl="0" w:tplc="70BC657C">
      <w:start w:val="1"/>
      <w:numFmt w:val="decimal"/>
      <w:pStyle w:val="Ttulo1"/>
      <w:lvlText w:val="%1."/>
      <w:lvlJc w:val="left"/>
      <w:pPr>
        <w:tabs>
          <w:tab w:val="num" w:pos="567"/>
        </w:tabs>
        <w:ind w:left="0" w:firstLine="0"/>
      </w:pPr>
      <w:rPr>
        <w:rFonts w:hint="default"/>
      </w:rPr>
    </w:lvl>
    <w:lvl w:ilvl="1" w:tplc="5C1AA400">
      <w:start w:val="1"/>
      <w:numFmt w:val="bullet"/>
      <w:lvlText w:val=""/>
      <w:lvlPicBulletId w:val="0"/>
      <w:lvlJc w:val="left"/>
      <w:pPr>
        <w:tabs>
          <w:tab w:val="num" w:pos="1364"/>
        </w:tabs>
        <w:ind w:left="1364" w:hanging="284"/>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96D1C52"/>
    <w:multiLevelType w:val="hybridMultilevel"/>
    <w:tmpl w:val="68423B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45C25E8"/>
    <w:multiLevelType w:val="hybridMultilevel"/>
    <w:tmpl w:val="01B85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BDC59ED"/>
    <w:multiLevelType w:val="hybridMultilevel"/>
    <w:tmpl w:val="EEB66DA2"/>
    <w:lvl w:ilvl="0" w:tplc="0C07000F">
      <w:start w:val="1"/>
      <w:numFmt w:val="decimal"/>
      <w:lvlText w:val="%1."/>
      <w:lvlJc w:val="left"/>
      <w:pPr>
        <w:ind w:left="928"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5C317E92"/>
    <w:multiLevelType w:val="multilevel"/>
    <w:tmpl w:val="DA56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0D4D67"/>
    <w:multiLevelType w:val="hybridMultilevel"/>
    <w:tmpl w:val="A8FC76CE"/>
    <w:lvl w:ilvl="0" w:tplc="8BA00BA2">
      <w:start w:val="23"/>
      <w:numFmt w:val="bullet"/>
      <w:lvlText w:val="-"/>
      <w:lvlJc w:val="left"/>
      <w:pPr>
        <w:ind w:left="927" w:hanging="360"/>
      </w:pPr>
      <w:rPr>
        <w:rFonts w:ascii="Calibri" w:eastAsia="Times New Roman" w:hAnsi="Calibri" w:cs="Times New Roman" w:hint="default"/>
      </w:rPr>
    </w:lvl>
    <w:lvl w:ilvl="1" w:tplc="0C070003">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17" w15:restartNumberingAfterBreak="0">
    <w:nsid w:val="6A185821"/>
    <w:multiLevelType w:val="multilevel"/>
    <w:tmpl w:val="645E0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5107FB"/>
    <w:multiLevelType w:val="multilevel"/>
    <w:tmpl w:val="9478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252844">
    <w:abstractNumId w:val="11"/>
  </w:num>
  <w:num w:numId="2" w16cid:durableId="25523972">
    <w:abstractNumId w:val="12"/>
  </w:num>
  <w:num w:numId="3" w16cid:durableId="1779788676">
    <w:abstractNumId w:val="3"/>
  </w:num>
  <w:num w:numId="4" w16cid:durableId="925110557">
    <w:abstractNumId w:val="0"/>
  </w:num>
  <w:num w:numId="5" w16cid:durableId="582222254">
    <w:abstractNumId w:val="10"/>
  </w:num>
  <w:num w:numId="6" w16cid:durableId="1306818806">
    <w:abstractNumId w:val="5"/>
  </w:num>
  <w:num w:numId="7" w16cid:durableId="1539858973">
    <w:abstractNumId w:val="18"/>
  </w:num>
  <w:num w:numId="8" w16cid:durableId="788205784">
    <w:abstractNumId w:val="14"/>
  </w:num>
  <w:num w:numId="9" w16cid:durableId="1631785002">
    <w:abstractNumId w:val="4"/>
  </w:num>
  <w:num w:numId="10" w16cid:durableId="2027635993">
    <w:abstractNumId w:val="16"/>
  </w:num>
  <w:num w:numId="11" w16cid:durableId="1589532907">
    <w:abstractNumId w:val="2"/>
  </w:num>
  <w:num w:numId="12" w16cid:durableId="438254313">
    <w:abstractNumId w:val="1"/>
  </w:num>
  <w:num w:numId="13" w16cid:durableId="70544084">
    <w:abstractNumId w:val="7"/>
  </w:num>
  <w:num w:numId="14" w16cid:durableId="50006955">
    <w:abstractNumId w:val="15"/>
  </w:num>
  <w:num w:numId="15" w16cid:durableId="142354468">
    <w:abstractNumId w:val="13"/>
  </w:num>
  <w:num w:numId="16" w16cid:durableId="1628390387">
    <w:abstractNumId w:val="9"/>
  </w:num>
  <w:num w:numId="17" w16cid:durableId="157690975">
    <w:abstractNumId w:val="8"/>
  </w:num>
  <w:num w:numId="18" w16cid:durableId="428087720">
    <w:abstractNumId w:val="9"/>
  </w:num>
  <w:num w:numId="19" w16cid:durableId="1937055928">
    <w:abstractNumId w:val="17"/>
  </w:num>
  <w:num w:numId="20" w16cid:durableId="2062290789">
    <w:abstractNumId w:val="9"/>
  </w:num>
  <w:num w:numId="21" w16cid:durableId="350303633">
    <w:abstractNumId w:val="9"/>
  </w:num>
  <w:num w:numId="22" w16cid:durableId="1871259528">
    <w:abstractNumId w:val="9"/>
  </w:num>
  <w:num w:numId="23" w16cid:durableId="1060178562">
    <w:abstractNumId w:val="9"/>
  </w:num>
  <w:num w:numId="24" w16cid:durableId="42025171">
    <w:abstractNumId w:val="9"/>
  </w:num>
  <w:num w:numId="25" w16cid:durableId="1981879896">
    <w:abstractNumId w:val="9"/>
  </w:num>
  <w:num w:numId="26" w16cid:durableId="570969548">
    <w:abstractNumId w:val="9"/>
  </w:num>
  <w:num w:numId="27" w16cid:durableId="664404184">
    <w:abstractNumId w:val="9"/>
  </w:num>
  <w:num w:numId="28" w16cid:durableId="1298536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ED"/>
    <w:rsid w:val="000114C7"/>
    <w:rsid w:val="000134CE"/>
    <w:rsid w:val="0002358B"/>
    <w:rsid w:val="00033B2A"/>
    <w:rsid w:val="00033F52"/>
    <w:rsid w:val="00040862"/>
    <w:rsid w:val="000418BD"/>
    <w:rsid w:val="00043D1D"/>
    <w:rsid w:val="0007040E"/>
    <w:rsid w:val="00084CFF"/>
    <w:rsid w:val="000928A3"/>
    <w:rsid w:val="00092B49"/>
    <w:rsid w:val="000A31C4"/>
    <w:rsid w:val="000C17FB"/>
    <w:rsid w:val="000D499E"/>
    <w:rsid w:val="000E3CFD"/>
    <w:rsid w:val="000E6AE1"/>
    <w:rsid w:val="000F674D"/>
    <w:rsid w:val="0010244D"/>
    <w:rsid w:val="00113C97"/>
    <w:rsid w:val="0012579A"/>
    <w:rsid w:val="00130D6A"/>
    <w:rsid w:val="0015292F"/>
    <w:rsid w:val="001560DB"/>
    <w:rsid w:val="00175CDD"/>
    <w:rsid w:val="00175CFA"/>
    <w:rsid w:val="00177587"/>
    <w:rsid w:val="0018236D"/>
    <w:rsid w:val="00184853"/>
    <w:rsid w:val="001A3614"/>
    <w:rsid w:val="001A53F6"/>
    <w:rsid w:val="001B1FEB"/>
    <w:rsid w:val="001B2ED8"/>
    <w:rsid w:val="001B7A81"/>
    <w:rsid w:val="001C588D"/>
    <w:rsid w:val="001D68ED"/>
    <w:rsid w:val="001E4A88"/>
    <w:rsid w:val="00204C84"/>
    <w:rsid w:val="0020759F"/>
    <w:rsid w:val="002108B9"/>
    <w:rsid w:val="00240731"/>
    <w:rsid w:val="0024692D"/>
    <w:rsid w:val="00261D26"/>
    <w:rsid w:val="00262B38"/>
    <w:rsid w:val="00286B4E"/>
    <w:rsid w:val="0029314F"/>
    <w:rsid w:val="002A3921"/>
    <w:rsid w:val="002C0056"/>
    <w:rsid w:val="002C5B10"/>
    <w:rsid w:val="002D13CC"/>
    <w:rsid w:val="002E1EED"/>
    <w:rsid w:val="002F114B"/>
    <w:rsid w:val="002F3FD2"/>
    <w:rsid w:val="00310FA9"/>
    <w:rsid w:val="003227DE"/>
    <w:rsid w:val="0032332C"/>
    <w:rsid w:val="00330F07"/>
    <w:rsid w:val="00360CE8"/>
    <w:rsid w:val="003A4A64"/>
    <w:rsid w:val="003A70E6"/>
    <w:rsid w:val="003B0B56"/>
    <w:rsid w:val="003B1B37"/>
    <w:rsid w:val="003B1E06"/>
    <w:rsid w:val="003F25E5"/>
    <w:rsid w:val="003F423A"/>
    <w:rsid w:val="00426E80"/>
    <w:rsid w:val="00430CD3"/>
    <w:rsid w:val="00432676"/>
    <w:rsid w:val="00436404"/>
    <w:rsid w:val="00437960"/>
    <w:rsid w:val="00451B70"/>
    <w:rsid w:val="004557A0"/>
    <w:rsid w:val="00460744"/>
    <w:rsid w:val="0047378B"/>
    <w:rsid w:val="00473FD7"/>
    <w:rsid w:val="00475DD6"/>
    <w:rsid w:val="0047694F"/>
    <w:rsid w:val="0047782D"/>
    <w:rsid w:val="0049211E"/>
    <w:rsid w:val="0049613C"/>
    <w:rsid w:val="004C2114"/>
    <w:rsid w:val="004D37CD"/>
    <w:rsid w:val="004D5260"/>
    <w:rsid w:val="004E0165"/>
    <w:rsid w:val="004F351F"/>
    <w:rsid w:val="0050413B"/>
    <w:rsid w:val="005044B6"/>
    <w:rsid w:val="00520676"/>
    <w:rsid w:val="00526CC4"/>
    <w:rsid w:val="00534C12"/>
    <w:rsid w:val="00541B64"/>
    <w:rsid w:val="00545543"/>
    <w:rsid w:val="00556784"/>
    <w:rsid w:val="00561249"/>
    <w:rsid w:val="00582F9E"/>
    <w:rsid w:val="00591EAF"/>
    <w:rsid w:val="00592D55"/>
    <w:rsid w:val="00593E7E"/>
    <w:rsid w:val="005B59BB"/>
    <w:rsid w:val="005C304F"/>
    <w:rsid w:val="005E61ED"/>
    <w:rsid w:val="005F165A"/>
    <w:rsid w:val="005F43EF"/>
    <w:rsid w:val="00607E24"/>
    <w:rsid w:val="006101D4"/>
    <w:rsid w:val="0061559C"/>
    <w:rsid w:val="006236A5"/>
    <w:rsid w:val="00624C72"/>
    <w:rsid w:val="0063087B"/>
    <w:rsid w:val="00632481"/>
    <w:rsid w:val="00634D36"/>
    <w:rsid w:val="00645799"/>
    <w:rsid w:val="00650E42"/>
    <w:rsid w:val="006872E2"/>
    <w:rsid w:val="006B0CAA"/>
    <w:rsid w:val="006B5C2C"/>
    <w:rsid w:val="006E045A"/>
    <w:rsid w:val="006E3595"/>
    <w:rsid w:val="006E39AD"/>
    <w:rsid w:val="006E4470"/>
    <w:rsid w:val="006F75CE"/>
    <w:rsid w:val="00712D7F"/>
    <w:rsid w:val="00726EFE"/>
    <w:rsid w:val="00732595"/>
    <w:rsid w:val="00740290"/>
    <w:rsid w:val="007414D6"/>
    <w:rsid w:val="00747CC4"/>
    <w:rsid w:val="00760C42"/>
    <w:rsid w:val="00767845"/>
    <w:rsid w:val="00786021"/>
    <w:rsid w:val="0078780B"/>
    <w:rsid w:val="00791A19"/>
    <w:rsid w:val="007B2182"/>
    <w:rsid w:val="007B414E"/>
    <w:rsid w:val="007C1FAE"/>
    <w:rsid w:val="007E5DF4"/>
    <w:rsid w:val="00800F2F"/>
    <w:rsid w:val="00801BDB"/>
    <w:rsid w:val="00814E23"/>
    <w:rsid w:val="00822775"/>
    <w:rsid w:val="008371D2"/>
    <w:rsid w:val="0084288A"/>
    <w:rsid w:val="00844692"/>
    <w:rsid w:val="00864BF8"/>
    <w:rsid w:val="00876CBF"/>
    <w:rsid w:val="008906A3"/>
    <w:rsid w:val="008B1222"/>
    <w:rsid w:val="008B3052"/>
    <w:rsid w:val="008C0771"/>
    <w:rsid w:val="008C0DDC"/>
    <w:rsid w:val="008D7964"/>
    <w:rsid w:val="008F3C8A"/>
    <w:rsid w:val="008F42DB"/>
    <w:rsid w:val="0090030D"/>
    <w:rsid w:val="00900481"/>
    <w:rsid w:val="009008B5"/>
    <w:rsid w:val="00902ACE"/>
    <w:rsid w:val="00904EA3"/>
    <w:rsid w:val="00924A3E"/>
    <w:rsid w:val="00931AB9"/>
    <w:rsid w:val="0093581F"/>
    <w:rsid w:val="00946653"/>
    <w:rsid w:val="00946D27"/>
    <w:rsid w:val="009557B8"/>
    <w:rsid w:val="0096431E"/>
    <w:rsid w:val="00985FA1"/>
    <w:rsid w:val="009A0A23"/>
    <w:rsid w:val="009A3666"/>
    <w:rsid w:val="009B4D95"/>
    <w:rsid w:val="009C0C03"/>
    <w:rsid w:val="009C29F4"/>
    <w:rsid w:val="009C5BE7"/>
    <w:rsid w:val="009D08B5"/>
    <w:rsid w:val="009D23C3"/>
    <w:rsid w:val="009E273F"/>
    <w:rsid w:val="009E46F7"/>
    <w:rsid w:val="00A127B0"/>
    <w:rsid w:val="00A15660"/>
    <w:rsid w:val="00A26B0A"/>
    <w:rsid w:val="00A53949"/>
    <w:rsid w:val="00A91714"/>
    <w:rsid w:val="00AA081E"/>
    <w:rsid w:val="00AA2D89"/>
    <w:rsid w:val="00AB3501"/>
    <w:rsid w:val="00AB5846"/>
    <w:rsid w:val="00AB74A5"/>
    <w:rsid w:val="00AC1984"/>
    <w:rsid w:val="00AC4E59"/>
    <w:rsid w:val="00AF4977"/>
    <w:rsid w:val="00B006B8"/>
    <w:rsid w:val="00B014F8"/>
    <w:rsid w:val="00B04744"/>
    <w:rsid w:val="00B10C33"/>
    <w:rsid w:val="00B12661"/>
    <w:rsid w:val="00B17DD6"/>
    <w:rsid w:val="00B22525"/>
    <w:rsid w:val="00B301E5"/>
    <w:rsid w:val="00B41996"/>
    <w:rsid w:val="00B50D77"/>
    <w:rsid w:val="00B5440C"/>
    <w:rsid w:val="00B55DB3"/>
    <w:rsid w:val="00B67795"/>
    <w:rsid w:val="00B678DF"/>
    <w:rsid w:val="00B70649"/>
    <w:rsid w:val="00B7201C"/>
    <w:rsid w:val="00B8562C"/>
    <w:rsid w:val="00B869D4"/>
    <w:rsid w:val="00BA72EC"/>
    <w:rsid w:val="00BB38B4"/>
    <w:rsid w:val="00BC247C"/>
    <w:rsid w:val="00BC694E"/>
    <w:rsid w:val="00BD32B4"/>
    <w:rsid w:val="00BD5C43"/>
    <w:rsid w:val="00BE3B86"/>
    <w:rsid w:val="00BF77D5"/>
    <w:rsid w:val="00C069DF"/>
    <w:rsid w:val="00C37074"/>
    <w:rsid w:val="00C400CF"/>
    <w:rsid w:val="00C41F9C"/>
    <w:rsid w:val="00C42DC0"/>
    <w:rsid w:val="00C62114"/>
    <w:rsid w:val="00C62726"/>
    <w:rsid w:val="00C93367"/>
    <w:rsid w:val="00C9415F"/>
    <w:rsid w:val="00C94C1E"/>
    <w:rsid w:val="00C96A01"/>
    <w:rsid w:val="00CA007F"/>
    <w:rsid w:val="00CA3C89"/>
    <w:rsid w:val="00CB58D1"/>
    <w:rsid w:val="00CC6472"/>
    <w:rsid w:val="00CD10BA"/>
    <w:rsid w:val="00CD2975"/>
    <w:rsid w:val="00CE2374"/>
    <w:rsid w:val="00CF0DDD"/>
    <w:rsid w:val="00D03A31"/>
    <w:rsid w:val="00D42EE7"/>
    <w:rsid w:val="00D44899"/>
    <w:rsid w:val="00D561CC"/>
    <w:rsid w:val="00D61E9F"/>
    <w:rsid w:val="00D674FE"/>
    <w:rsid w:val="00D714F2"/>
    <w:rsid w:val="00D82A32"/>
    <w:rsid w:val="00D848D0"/>
    <w:rsid w:val="00D852B1"/>
    <w:rsid w:val="00DB68A6"/>
    <w:rsid w:val="00DC0CAF"/>
    <w:rsid w:val="00DC57EA"/>
    <w:rsid w:val="00DC5A0A"/>
    <w:rsid w:val="00DE4CC5"/>
    <w:rsid w:val="00DE64B8"/>
    <w:rsid w:val="00DF4FD5"/>
    <w:rsid w:val="00E10523"/>
    <w:rsid w:val="00E1785D"/>
    <w:rsid w:val="00E316D8"/>
    <w:rsid w:val="00E37ED8"/>
    <w:rsid w:val="00E4028F"/>
    <w:rsid w:val="00E41940"/>
    <w:rsid w:val="00E41B4B"/>
    <w:rsid w:val="00E42421"/>
    <w:rsid w:val="00E438E1"/>
    <w:rsid w:val="00E7254A"/>
    <w:rsid w:val="00E85969"/>
    <w:rsid w:val="00E908E4"/>
    <w:rsid w:val="00E9096B"/>
    <w:rsid w:val="00EB5D7A"/>
    <w:rsid w:val="00EC1CF0"/>
    <w:rsid w:val="00EC3210"/>
    <w:rsid w:val="00EC4507"/>
    <w:rsid w:val="00EC50F4"/>
    <w:rsid w:val="00EC66F3"/>
    <w:rsid w:val="00ED1E51"/>
    <w:rsid w:val="00ED2954"/>
    <w:rsid w:val="00ED7260"/>
    <w:rsid w:val="00EE22E6"/>
    <w:rsid w:val="00EE2E97"/>
    <w:rsid w:val="00EE71CE"/>
    <w:rsid w:val="00EF0E97"/>
    <w:rsid w:val="00F00D0C"/>
    <w:rsid w:val="00F015C5"/>
    <w:rsid w:val="00F22461"/>
    <w:rsid w:val="00F5264E"/>
    <w:rsid w:val="00F67290"/>
    <w:rsid w:val="00F729E5"/>
    <w:rsid w:val="00F82A87"/>
    <w:rsid w:val="00FA077F"/>
    <w:rsid w:val="00FA26AA"/>
    <w:rsid w:val="00FA4137"/>
    <w:rsid w:val="00FA4926"/>
    <w:rsid w:val="00FA5CDF"/>
    <w:rsid w:val="00FA65C5"/>
    <w:rsid w:val="00FB556B"/>
    <w:rsid w:val="00FD6942"/>
    <w:rsid w:val="00FE1C84"/>
    <w:rsid w:val="00FE3A2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99BCF"/>
  <w15:docId w15:val="{3B94B84B-3B7C-BA43-BC30-35D3FF21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9D4"/>
    <w:pPr>
      <w:overflowPunct w:val="0"/>
      <w:autoSpaceDE w:val="0"/>
      <w:autoSpaceDN w:val="0"/>
      <w:adjustRightInd w:val="0"/>
      <w:textAlignment w:val="baseline"/>
    </w:pPr>
    <w:rPr>
      <w:rFonts w:asciiTheme="minorHAnsi" w:hAnsiTheme="minorHAnsi"/>
      <w:color w:val="333399"/>
      <w:sz w:val="24"/>
      <w:szCs w:val="24"/>
      <w:lang w:val="en-GB" w:eastAsia="de-DE"/>
    </w:rPr>
  </w:style>
  <w:style w:type="paragraph" w:styleId="Ttulo1">
    <w:name w:val="heading 1"/>
    <w:basedOn w:val="Normal"/>
    <w:next w:val="Normal"/>
    <w:qFormat/>
    <w:rsid w:val="00EC4507"/>
    <w:pPr>
      <w:keepNext/>
      <w:numPr>
        <w:numId w:val="1"/>
      </w:numPr>
      <w:spacing w:before="240" w:after="120"/>
      <w:outlineLvl w:val="0"/>
    </w:pPr>
    <w:rPr>
      <w:rFonts w:ascii="Verdana" w:hAnsi="Verdana" w:cs="Arial"/>
      <w:b/>
      <w:lang w:eastAsia="pl-PL"/>
    </w:rPr>
  </w:style>
  <w:style w:type="paragraph" w:styleId="Ttulo2">
    <w:name w:val="heading 2"/>
    <w:basedOn w:val="Normal"/>
    <w:next w:val="Normal"/>
    <w:link w:val="Ttulo2Car"/>
    <w:unhideWhenUsed/>
    <w:qFormat/>
    <w:rsid w:val="003F25E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nhideWhenUsed/>
    <w:qFormat/>
    <w:rsid w:val="003F25E5"/>
    <w:pPr>
      <w:keepNext/>
      <w:keepLines/>
      <w:spacing w:before="20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61E9F"/>
    <w:pPr>
      <w:tabs>
        <w:tab w:val="center" w:pos="4536"/>
        <w:tab w:val="right" w:pos="8505"/>
      </w:tabs>
    </w:pPr>
  </w:style>
  <w:style w:type="paragraph" w:styleId="Piedepgina">
    <w:name w:val="footer"/>
    <w:basedOn w:val="Normal"/>
    <w:rsid w:val="00EC50F4"/>
    <w:pPr>
      <w:tabs>
        <w:tab w:val="center" w:pos="4153"/>
        <w:tab w:val="right" w:pos="8306"/>
      </w:tabs>
    </w:pPr>
  </w:style>
  <w:style w:type="character" w:styleId="Nmerodepgina">
    <w:name w:val="page number"/>
    <w:basedOn w:val="Fuentedeprrafopredeter"/>
    <w:rsid w:val="00EC50F4"/>
  </w:style>
  <w:style w:type="paragraph" w:customStyle="1" w:styleId="FarbigeListe-Akzent11">
    <w:name w:val="Farbige Liste - Akzent 11"/>
    <w:basedOn w:val="Normal"/>
    <w:uiPriority w:val="34"/>
    <w:qFormat/>
    <w:rsid w:val="002F114B"/>
    <w:pPr>
      <w:ind w:left="720"/>
    </w:pPr>
  </w:style>
  <w:style w:type="paragraph" w:styleId="Textodeglobo">
    <w:name w:val="Balloon Text"/>
    <w:basedOn w:val="Normal"/>
    <w:link w:val="TextodegloboCar"/>
    <w:rsid w:val="00FA26AA"/>
    <w:rPr>
      <w:rFonts w:ascii="Segoe UI" w:hAnsi="Segoe UI" w:cs="Segoe UI"/>
      <w:sz w:val="18"/>
      <w:szCs w:val="18"/>
    </w:rPr>
  </w:style>
  <w:style w:type="character" w:customStyle="1" w:styleId="TextodegloboCar">
    <w:name w:val="Texto de globo Car"/>
    <w:link w:val="Textodeglobo"/>
    <w:rsid w:val="00FA26AA"/>
    <w:rPr>
      <w:rFonts w:ascii="Segoe UI" w:hAnsi="Segoe UI" w:cs="Segoe UI"/>
      <w:color w:val="333399"/>
      <w:sz w:val="18"/>
      <w:szCs w:val="18"/>
    </w:rPr>
  </w:style>
  <w:style w:type="character" w:styleId="Textoennegrita">
    <w:name w:val="Strong"/>
    <w:basedOn w:val="Fuentedeprrafopredeter"/>
    <w:uiPriority w:val="22"/>
    <w:qFormat/>
    <w:rsid w:val="006E3595"/>
    <w:rPr>
      <w:b/>
      <w:bCs/>
    </w:rPr>
  </w:style>
  <w:style w:type="character" w:customStyle="1" w:styleId="apple-converted-space">
    <w:name w:val="apple-converted-space"/>
    <w:basedOn w:val="Fuentedeprrafopredeter"/>
    <w:rsid w:val="006E3595"/>
  </w:style>
  <w:style w:type="paragraph" w:styleId="Prrafodelista">
    <w:name w:val="List Paragraph"/>
    <w:basedOn w:val="Normal"/>
    <w:uiPriority w:val="34"/>
    <w:qFormat/>
    <w:rsid w:val="006E3595"/>
    <w:pPr>
      <w:overflowPunct/>
      <w:autoSpaceDE/>
      <w:autoSpaceDN/>
      <w:adjustRightInd/>
      <w:spacing w:after="160" w:line="259" w:lineRule="auto"/>
      <w:ind w:left="720"/>
      <w:contextualSpacing/>
      <w:textAlignment w:val="auto"/>
    </w:pPr>
    <w:rPr>
      <w:rFonts w:eastAsiaTheme="minorHAnsi" w:cstheme="minorBidi"/>
      <w:color w:val="auto"/>
      <w:lang w:val="de-AT" w:eastAsia="en-US"/>
    </w:rPr>
  </w:style>
  <w:style w:type="character" w:styleId="Hipervnculo">
    <w:name w:val="Hyperlink"/>
    <w:basedOn w:val="Fuentedeprrafopredeter"/>
    <w:rsid w:val="008B3052"/>
    <w:rPr>
      <w:color w:val="0563C1" w:themeColor="hyperlink"/>
      <w:u w:val="single"/>
    </w:rPr>
  </w:style>
  <w:style w:type="table" w:styleId="Cuadrculamedia2-nfasis1">
    <w:name w:val="Medium Grid 2 Accent 1"/>
    <w:basedOn w:val="Tablanormal"/>
    <w:uiPriority w:val="68"/>
    <w:rsid w:val="00FA077F"/>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Tablaconcuadrcula">
    <w:name w:val="Table Grid"/>
    <w:basedOn w:val="Tablanormal"/>
    <w:rsid w:val="00FA0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6B0CAA"/>
    <w:pPr>
      <w:pBdr>
        <w:bottom w:val="single" w:sz="8" w:space="4" w:color="5B9BD5" w:themeColor="accent1"/>
      </w:pBdr>
      <w:spacing w:after="300"/>
      <w:contextualSpacing/>
    </w:pPr>
    <w:rPr>
      <w:rFonts w:eastAsiaTheme="majorEastAsia" w:cstheme="majorBidi"/>
      <w:color w:val="1F4E79" w:themeColor="accent1" w:themeShade="80"/>
      <w:spacing w:val="5"/>
      <w:kern w:val="28"/>
      <w:sz w:val="48"/>
      <w:szCs w:val="48"/>
    </w:rPr>
  </w:style>
  <w:style w:type="character" w:customStyle="1" w:styleId="TtuloCar">
    <w:name w:val="Título Car"/>
    <w:basedOn w:val="Fuentedeprrafopredeter"/>
    <w:link w:val="Ttulo"/>
    <w:rsid w:val="006B0CAA"/>
    <w:rPr>
      <w:rFonts w:asciiTheme="minorHAnsi" w:eastAsiaTheme="majorEastAsia" w:hAnsiTheme="minorHAnsi" w:cstheme="majorBidi"/>
      <w:color w:val="1F4E79" w:themeColor="accent1" w:themeShade="80"/>
      <w:spacing w:val="5"/>
      <w:kern w:val="28"/>
      <w:sz w:val="48"/>
      <w:szCs w:val="48"/>
      <w:lang w:val="en-GB" w:eastAsia="de-DE"/>
    </w:rPr>
  </w:style>
  <w:style w:type="paragraph" w:customStyle="1" w:styleId="Head1">
    <w:name w:val="Head1"/>
    <w:basedOn w:val="Encabezado"/>
    <w:qFormat/>
    <w:rsid w:val="0047694F"/>
    <w:pPr>
      <w:ind w:left="1843"/>
      <w:jc w:val="center"/>
    </w:pPr>
    <w:rPr>
      <w:noProof/>
      <w:sz w:val="44"/>
      <w:szCs w:val="44"/>
      <w:lang w:val="es-ES" w:eastAsia="es-ES"/>
    </w:rPr>
  </w:style>
  <w:style w:type="paragraph" w:customStyle="1" w:styleId="Head2">
    <w:name w:val="Head2"/>
    <w:basedOn w:val="Normal"/>
    <w:qFormat/>
    <w:rsid w:val="00B869D4"/>
    <w:pPr>
      <w:ind w:left="1843"/>
      <w:jc w:val="center"/>
    </w:pPr>
    <w:rPr>
      <w:rFonts w:ascii="Calibri" w:hAnsi="Calibri" w:cs="Calibri"/>
      <w:smallCaps/>
      <w:color w:val="666699"/>
    </w:rPr>
  </w:style>
  <w:style w:type="paragraph" w:customStyle="1" w:styleId="Head3">
    <w:name w:val="Head3"/>
    <w:basedOn w:val="Normal"/>
    <w:qFormat/>
    <w:rsid w:val="00B869D4"/>
    <w:pPr>
      <w:ind w:left="1843"/>
      <w:jc w:val="center"/>
    </w:pPr>
    <w:rPr>
      <w:rFonts w:ascii="Calibri" w:hAnsi="Calibri" w:cs="Calibri"/>
      <w:b/>
      <w:color w:val="666699"/>
    </w:rPr>
  </w:style>
  <w:style w:type="paragraph" w:customStyle="1" w:styleId="Head4">
    <w:name w:val="Head4"/>
    <w:basedOn w:val="Encabezado"/>
    <w:qFormat/>
    <w:rsid w:val="006B0CAA"/>
    <w:pPr>
      <w:ind w:left="1843"/>
      <w:jc w:val="center"/>
    </w:pPr>
    <w:rPr>
      <w:rFonts w:cs="Arial"/>
      <w:b/>
      <w:color w:val="666699"/>
      <w:sz w:val="32"/>
      <w:szCs w:val="32"/>
    </w:rPr>
  </w:style>
  <w:style w:type="paragraph" w:customStyle="1" w:styleId="Head5">
    <w:name w:val="Head5"/>
    <w:basedOn w:val="Encabezado"/>
    <w:qFormat/>
    <w:rsid w:val="006B0CAA"/>
    <w:pPr>
      <w:ind w:left="1843"/>
      <w:jc w:val="center"/>
    </w:pPr>
    <w:rPr>
      <w:rFonts w:cs="Arial"/>
      <w:b/>
      <w:color w:val="666699"/>
    </w:rPr>
  </w:style>
  <w:style w:type="character" w:customStyle="1" w:styleId="Ttulo2Car">
    <w:name w:val="Título 2 Car"/>
    <w:basedOn w:val="Fuentedeprrafopredeter"/>
    <w:link w:val="Ttulo2"/>
    <w:rsid w:val="003F25E5"/>
    <w:rPr>
      <w:rFonts w:asciiTheme="majorHAnsi" w:eastAsiaTheme="majorEastAsia" w:hAnsiTheme="majorHAnsi" w:cstheme="majorBidi"/>
      <w:b/>
      <w:bCs/>
      <w:color w:val="5B9BD5" w:themeColor="accent1"/>
      <w:sz w:val="26"/>
      <w:szCs w:val="26"/>
      <w:lang w:val="en-GB" w:eastAsia="de-DE"/>
    </w:rPr>
  </w:style>
  <w:style w:type="character" w:customStyle="1" w:styleId="Ttulo3Car">
    <w:name w:val="Título 3 Car"/>
    <w:basedOn w:val="Fuentedeprrafopredeter"/>
    <w:link w:val="Ttulo3"/>
    <w:rsid w:val="003F25E5"/>
    <w:rPr>
      <w:rFonts w:asciiTheme="majorHAnsi" w:eastAsiaTheme="majorEastAsia" w:hAnsiTheme="majorHAnsi" w:cstheme="majorBidi"/>
      <w:b/>
      <w:bCs/>
      <w:color w:val="5B9BD5" w:themeColor="accent1"/>
      <w:sz w:val="24"/>
      <w:szCs w:val="24"/>
      <w:lang w:val="en-GB" w:eastAsia="de-DE"/>
    </w:rPr>
  </w:style>
  <w:style w:type="paragraph" w:customStyle="1" w:styleId="Punt1">
    <w:name w:val="Punt1"/>
    <w:basedOn w:val="Prrafodelista"/>
    <w:rsid w:val="00C9415F"/>
    <w:pPr>
      <w:numPr>
        <w:numId w:val="16"/>
      </w:numPr>
      <w:spacing w:after="0" w:line="240" w:lineRule="auto"/>
    </w:pPr>
    <w:rPr>
      <w:lang w:val="en-GB"/>
    </w:rPr>
  </w:style>
  <w:style w:type="paragraph" w:customStyle="1" w:styleId="Punt2">
    <w:name w:val="Punt2"/>
    <w:basedOn w:val="Punt1"/>
    <w:rsid w:val="00C9415F"/>
    <w:pPr>
      <w:ind w:left="1134"/>
    </w:pPr>
  </w:style>
  <w:style w:type="character" w:customStyle="1" w:styleId="Hyperlink0">
    <w:name w:val="Hyperlink.0"/>
    <w:basedOn w:val="Fuentedeprrafopredeter"/>
    <w:rsid w:val="00E85969"/>
    <w:rPr>
      <w:color w:val="0000FF"/>
      <w:u w:val="single" w:color="0000FF"/>
      <w:lang w:val="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872133">
      <w:bodyDiv w:val="1"/>
      <w:marLeft w:val="0"/>
      <w:marRight w:val="0"/>
      <w:marTop w:val="0"/>
      <w:marBottom w:val="0"/>
      <w:divBdr>
        <w:top w:val="none" w:sz="0" w:space="0" w:color="auto"/>
        <w:left w:val="none" w:sz="0" w:space="0" w:color="auto"/>
        <w:bottom w:val="none" w:sz="0" w:space="0" w:color="auto"/>
        <w:right w:val="none" w:sz="0" w:space="0" w:color="auto"/>
      </w:divBdr>
    </w:div>
    <w:div w:id="1467426290">
      <w:bodyDiv w:val="1"/>
      <w:marLeft w:val="0"/>
      <w:marRight w:val="0"/>
      <w:marTop w:val="0"/>
      <w:marBottom w:val="0"/>
      <w:divBdr>
        <w:top w:val="none" w:sz="0" w:space="0" w:color="auto"/>
        <w:left w:val="none" w:sz="0" w:space="0" w:color="auto"/>
        <w:bottom w:val="none" w:sz="0" w:space="0" w:color="auto"/>
        <w:right w:val="none" w:sz="0" w:space="0" w:color="auto"/>
      </w:divBdr>
    </w:div>
    <w:div w:id="1865436471">
      <w:bodyDiv w:val="1"/>
      <w:marLeft w:val="0"/>
      <w:marRight w:val="0"/>
      <w:marTop w:val="0"/>
      <w:marBottom w:val="0"/>
      <w:divBdr>
        <w:top w:val="none" w:sz="0" w:space="0" w:color="auto"/>
        <w:left w:val="none" w:sz="0" w:space="0" w:color="auto"/>
        <w:bottom w:val="none" w:sz="0" w:space="0" w:color="auto"/>
        <w:right w:val="none" w:sz="0" w:space="0" w:color="auto"/>
      </w:divBdr>
      <w:divsChild>
        <w:div w:id="1828739489">
          <w:marLeft w:val="0"/>
          <w:marRight w:val="0"/>
          <w:marTop w:val="0"/>
          <w:marBottom w:val="0"/>
          <w:divBdr>
            <w:top w:val="none" w:sz="0" w:space="0" w:color="auto"/>
            <w:left w:val="none" w:sz="0" w:space="0" w:color="auto"/>
            <w:bottom w:val="none" w:sz="0" w:space="0" w:color="auto"/>
            <w:right w:val="none" w:sz="0" w:space="0" w:color="auto"/>
          </w:divBdr>
        </w:div>
        <w:div w:id="164843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retarygeneral@eurosaf.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EUROSAF_Report_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Settings\admin\Application Data\Microsoft\Templates\EUROSAF_Report_2008.dot</Template>
  <TotalTime>8</TotalTime>
  <Pages>1</Pages>
  <Words>226</Words>
  <Characters>1245</Characters>
  <Application>Microsoft Office Word</Application>
  <DocSecurity>0</DocSecurity>
  <Lines>10</Lines>
  <Paragraphs>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EUROSAF Events Committee</vt:lpstr>
      <vt:lpstr>EUROSAF Events Committee</vt:lpstr>
    </vt:vector>
  </TitlesOfParts>
  <Manager>Executive Committee</Manager>
  <Company>EUROSAF</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EUROSAF Events Committee</dc:title>
  <dc:subject>Terms of Reference</dc:subject>
  <dc:creator>John Friend</dc:creator>
  <cp:keywords/>
  <cp:lastModifiedBy>dina devoti</cp:lastModifiedBy>
  <cp:revision>7</cp:revision>
  <cp:lastPrinted>2019-04-30T06:57:00Z</cp:lastPrinted>
  <dcterms:created xsi:type="dcterms:W3CDTF">2026-02-11T09:08:00Z</dcterms:created>
  <dcterms:modified xsi:type="dcterms:W3CDTF">2026-02-17T10:40:00Z</dcterms:modified>
</cp:coreProperties>
</file>